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A62C" w14:textId="531D6ECC" w:rsidR="0072799A" w:rsidRPr="000B35E5" w:rsidRDefault="0072799A" w:rsidP="0048568B">
      <w:pPr>
        <w:pStyle w:val="BodyA"/>
        <w:spacing w:after="200" w:line="276" w:lineRule="auto"/>
        <w:jc w:val="center"/>
        <w:rPr>
          <w:rFonts w:ascii="Aptos" w:hAnsi="Aptos" w:cstheme="minorHAnsi"/>
          <w:b/>
          <w:color w:val="auto"/>
          <w:sz w:val="22"/>
          <w:szCs w:val="22"/>
          <w:lang w:val="en-GB"/>
        </w:rPr>
      </w:pPr>
      <w:r w:rsidRPr="000B35E5">
        <w:rPr>
          <w:rFonts w:ascii="Aptos" w:hAnsi="Aptos" w:cstheme="minorHAnsi"/>
          <w:b/>
          <w:color w:val="auto"/>
          <w:sz w:val="22"/>
          <w:szCs w:val="22"/>
          <w:lang w:val="en-GB"/>
        </w:rPr>
        <w:t xml:space="preserve">SUPPORT AREA </w:t>
      </w:r>
      <w:r w:rsidR="00056925" w:rsidRPr="000B35E5">
        <w:rPr>
          <w:rFonts w:ascii="Aptos" w:hAnsi="Aptos" w:cstheme="minorHAnsi"/>
          <w:b/>
          <w:color w:val="auto"/>
          <w:sz w:val="22"/>
          <w:szCs w:val="22"/>
          <w:lang w:val="en-GB"/>
        </w:rPr>
        <w:t>2</w:t>
      </w:r>
      <w:r w:rsidRPr="000B35E5">
        <w:rPr>
          <w:rFonts w:ascii="Aptos" w:hAnsi="Aptos" w:cstheme="minorHAnsi"/>
          <w:b/>
          <w:color w:val="auto"/>
          <w:sz w:val="22"/>
          <w:szCs w:val="22"/>
          <w:lang w:val="en-GB"/>
        </w:rPr>
        <w:t xml:space="preserve"> – ORGANISATIONAL DEVELOPMENT (OD)</w:t>
      </w:r>
    </w:p>
    <w:p w14:paraId="24FAED9B" w14:textId="5A17D605" w:rsidR="00420B4E" w:rsidRPr="000B35E5" w:rsidRDefault="00803843" w:rsidP="00F602D1">
      <w:pPr>
        <w:pStyle w:val="BodyA"/>
        <w:spacing w:after="200" w:line="276" w:lineRule="auto"/>
        <w:jc w:val="center"/>
        <w:rPr>
          <w:rFonts w:ascii="Aptos" w:hAnsi="Aptos" w:cstheme="minorHAnsi"/>
          <w:b/>
          <w:color w:val="4F81BD" w:themeColor="accent1"/>
          <w:sz w:val="22"/>
          <w:szCs w:val="22"/>
          <w:lang w:val="en-GB"/>
        </w:rPr>
      </w:pPr>
      <w:r w:rsidRPr="000B35E5">
        <w:rPr>
          <w:rFonts w:ascii="Aptos" w:hAnsi="Aptos" w:cstheme="minorHAnsi"/>
          <w:b/>
          <w:color w:val="4F81BD" w:themeColor="accent1"/>
          <w:sz w:val="22"/>
          <w:szCs w:val="22"/>
          <w:lang w:val="en-GB"/>
        </w:rPr>
        <w:t xml:space="preserve">EXPRESSION OF INTEREST </w:t>
      </w:r>
      <w:r w:rsidR="0072799A" w:rsidRPr="000B35E5">
        <w:rPr>
          <w:rFonts w:ascii="Aptos" w:hAnsi="Aptos" w:cstheme="minorHAnsi"/>
          <w:b/>
          <w:color w:val="4F81BD" w:themeColor="accent1"/>
          <w:sz w:val="22"/>
          <w:szCs w:val="22"/>
          <w:lang w:val="en-GB"/>
        </w:rPr>
        <w:t>FORM (</w:t>
      </w:r>
      <w:r w:rsidRPr="000B35E5">
        <w:rPr>
          <w:rFonts w:ascii="Aptos" w:hAnsi="Aptos" w:cstheme="minorHAnsi"/>
          <w:b/>
          <w:color w:val="4F81BD" w:themeColor="accent1"/>
          <w:sz w:val="22"/>
          <w:szCs w:val="22"/>
          <w:lang w:val="en-GB"/>
        </w:rPr>
        <w:t>6</w:t>
      </w:r>
      <w:r w:rsidR="0072799A" w:rsidRPr="000B35E5">
        <w:rPr>
          <w:rFonts w:ascii="Aptos" w:hAnsi="Aptos" w:cstheme="minorHAnsi"/>
          <w:b/>
          <w:color w:val="4F81BD" w:themeColor="accent1"/>
          <w:sz w:val="22"/>
          <w:szCs w:val="22"/>
          <w:lang w:val="en-GB"/>
        </w:rPr>
        <w:t xml:space="preserve"> PAGES MAXIMUM)</w:t>
      </w:r>
    </w:p>
    <w:p w14:paraId="0B8ADAC1" w14:textId="079844BE" w:rsidR="000B35E5" w:rsidRPr="004C5646" w:rsidRDefault="00420B4E" w:rsidP="0048568B">
      <w:pPr>
        <w:pStyle w:val="BodyA"/>
        <w:spacing w:after="200" w:line="276" w:lineRule="auto"/>
        <w:rPr>
          <w:rFonts w:ascii="Aptos" w:hAnsi="Aptos" w:cstheme="minorBidi"/>
          <w:i/>
          <w:iCs/>
          <w:color w:val="808080" w:themeColor="background1" w:themeShade="80"/>
          <w:sz w:val="22"/>
          <w:szCs w:val="22"/>
          <w:lang w:val="en-GB"/>
        </w:rPr>
      </w:pPr>
      <w:r w:rsidRPr="5A0AF46E">
        <w:rPr>
          <w:rFonts w:ascii="Aptos" w:hAnsi="Aptos" w:cstheme="minorBidi"/>
          <w:b/>
          <w:bCs/>
          <w:i/>
          <w:iCs/>
          <w:color w:val="808080" w:themeColor="background1" w:themeShade="80"/>
          <w:sz w:val="22"/>
          <w:szCs w:val="22"/>
          <w:lang w:val="en-GB"/>
        </w:rPr>
        <w:t>Reminder</w:t>
      </w:r>
      <w:r w:rsidRPr="5A0AF46E">
        <w:rPr>
          <w:rFonts w:ascii="Aptos" w:hAnsi="Aptos" w:cstheme="minorBidi"/>
          <w:i/>
          <w:iCs/>
          <w:color w:val="808080" w:themeColor="background1" w:themeShade="80"/>
          <w:sz w:val="22"/>
          <w:szCs w:val="22"/>
          <w:lang w:val="en-GB"/>
        </w:rPr>
        <w:t xml:space="preserve">: this is not a classic project application. We do not seek ‘perfect answers’ but rather very open answers that capture best where you are at currently and </w:t>
      </w:r>
      <w:r w:rsidR="001C6C59" w:rsidRPr="5A0AF46E">
        <w:rPr>
          <w:rFonts w:ascii="Aptos" w:hAnsi="Aptos" w:cstheme="minorBidi"/>
          <w:i/>
          <w:iCs/>
          <w:color w:val="808080" w:themeColor="background1" w:themeShade="80"/>
          <w:sz w:val="22"/>
          <w:szCs w:val="22"/>
          <w:lang w:val="en-GB"/>
        </w:rPr>
        <w:t>what makes you interested in organisational development</w:t>
      </w:r>
      <w:r w:rsidR="0632FEDE" w:rsidRPr="5A0AF46E">
        <w:rPr>
          <w:rFonts w:ascii="Aptos" w:hAnsi="Aptos" w:cstheme="minorBidi"/>
          <w:i/>
          <w:iCs/>
          <w:color w:val="808080" w:themeColor="background1" w:themeShade="80"/>
          <w:sz w:val="22"/>
          <w:szCs w:val="22"/>
          <w:lang w:val="en-GB"/>
        </w:rPr>
        <w:t>.</w:t>
      </w:r>
    </w:p>
    <w:p w14:paraId="722A5A21" w14:textId="0D91789C" w:rsidR="00401CEE" w:rsidRPr="000B35E5" w:rsidRDefault="009E4C0E" w:rsidP="00EB7A47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  <w:lang w:val="en-GB"/>
        </w:rPr>
      </w:pPr>
      <w:r w:rsidRPr="5A0AF46E"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  <w:t>Your</w:t>
      </w:r>
      <w:r w:rsidR="13CBE86A" w:rsidRPr="5A0AF46E"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  <w:t xml:space="preserve"> </w:t>
      </w:r>
      <w:r w:rsidRPr="5A0AF46E"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  <w:t>context</w:t>
      </w:r>
      <w:r w:rsidR="007B6A29" w:rsidRPr="5A0AF46E"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  <w:t xml:space="preserve"> and impact ambitions </w:t>
      </w:r>
    </w:p>
    <w:p w14:paraId="20C6650B" w14:textId="2FAC6D8D" w:rsidR="648EEF24" w:rsidRPr="000B35E5" w:rsidRDefault="00680257" w:rsidP="004C5646">
      <w:pPr>
        <w:pStyle w:val="BodyA"/>
        <w:numPr>
          <w:ilvl w:val="1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200" w:line="276" w:lineRule="auto"/>
        <w:ind w:left="709" w:hanging="709"/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</w:pPr>
      <w:r w:rsidRPr="7FB52058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  <w:t xml:space="preserve">What does your operational context look like from a peacebuilding </w:t>
      </w:r>
      <w:r w:rsidR="00217DD2" w:rsidRPr="7FB52058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  <w:t>perspective</w:t>
      </w:r>
      <w:r w:rsidRPr="7FB52058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  <w:t xml:space="preserve">? </w:t>
      </w:r>
      <w:r w:rsidRPr="7FB52058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 xml:space="preserve">[Please tell us more about the </w:t>
      </w:r>
      <w:r w:rsidRPr="7FB52058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u w:val="single"/>
          <w:lang w:val="en-GB"/>
        </w:rPr>
        <w:t>specificities</w:t>
      </w:r>
      <w:r w:rsidRPr="7FB52058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 xml:space="preserve"> of the environment in which you work]</w:t>
      </w:r>
    </w:p>
    <w:p w14:paraId="73EF880F" w14:textId="77777777" w:rsidR="003B3B14" w:rsidRPr="000B35E5" w:rsidRDefault="003B3B14" w:rsidP="5A0AF46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400"/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</w:pPr>
    </w:p>
    <w:p w14:paraId="7A3DF5A4" w14:textId="51601C73" w:rsidR="003B3B14" w:rsidRPr="000B35E5" w:rsidRDefault="00F75DB9" w:rsidP="004C5646">
      <w:pPr>
        <w:pStyle w:val="BodyA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</w:pPr>
      <w:r w:rsidRPr="5A0AF46E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>What is your organisation’s mission and what are the current priorities of your organisation?</w:t>
      </w:r>
    </w:p>
    <w:p w14:paraId="35A35EF7" w14:textId="6C0E7ACD" w:rsidR="00F75DB9" w:rsidRPr="000B35E5" w:rsidRDefault="003B3B14" w:rsidP="004C5646">
      <w:pPr>
        <w:pStyle w:val="BodyA"/>
        <w:numPr>
          <w:ilvl w:val="1"/>
          <w:numId w:val="11"/>
        </w:numPr>
        <w:pBdr>
          <w:bar w:val="none" w:sz="0" w:color="000000"/>
        </w:pBdr>
        <w:ind w:left="709" w:hanging="709"/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</w:pPr>
      <w:r w:rsidRPr="5A0AF46E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  <w:t xml:space="preserve"> </w:t>
      </w:r>
      <w:r w:rsidR="00F75DB9" w:rsidRPr="5A0AF46E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  <w:t>C</w:t>
      </w:r>
      <w:proofErr w:type="spellStart"/>
      <w:r w:rsidR="00F75DB9" w:rsidRPr="5A0AF46E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</w:rPr>
        <w:t>an</w:t>
      </w:r>
      <w:proofErr w:type="spellEnd"/>
      <w:r w:rsidR="00F75DB9" w:rsidRPr="5A0AF46E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</w:rPr>
        <w:t xml:space="preserve"> you tell us about the scale and reach of your work?</w:t>
      </w:r>
      <w:r w:rsidR="00F75DB9" w:rsidRPr="5A0AF46E"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  <w:t xml:space="preserve"> </w:t>
      </w:r>
      <w:r w:rsidR="00F75DB9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</w:rPr>
        <w:t>[ Please also te</w:t>
      </w:r>
      <w:r w:rsidR="009E4C0E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</w:rPr>
        <w:t>ll us about the specificities of your work in terms of geographic reach</w:t>
      </w:r>
      <w:r w:rsidR="00F75DB9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. We </w:t>
      </w:r>
      <w:r w:rsidR="009E4C0E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</w:rPr>
        <w:t>are interested to understand where and who you are reaching with your work, either within your country or across border</w:t>
      </w:r>
      <w:r w:rsidR="32D55380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</w:rPr>
        <w:t>s</w:t>
      </w:r>
      <w:r w:rsidR="00F75DB9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]  </w:t>
      </w:r>
    </w:p>
    <w:p w14:paraId="14098FAC" w14:textId="77777777" w:rsidR="009E4C0E" w:rsidRPr="000B35E5" w:rsidRDefault="009E4C0E" w:rsidP="5A0AF46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Aptos" w:hAnsi="Aptos" w:cs="Aptos"/>
          <w:b/>
          <w:bCs/>
          <w:color w:val="auto"/>
          <w:sz w:val="22"/>
          <w:szCs w:val="22"/>
          <w:lang w:val="en-GB"/>
        </w:rPr>
      </w:pPr>
    </w:p>
    <w:p w14:paraId="5E7C5E11" w14:textId="2AF5A3DE" w:rsidR="00401CEE" w:rsidRPr="000B35E5" w:rsidRDefault="00401CEE" w:rsidP="004C5646">
      <w:pPr>
        <w:pStyle w:val="BodyA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Aptos" w:hAnsi="Aptos" w:cs="Aptos"/>
          <w:color w:val="000000" w:themeColor="text1"/>
          <w:sz w:val="22"/>
          <w:szCs w:val="22"/>
          <w:bdr w:val="none" w:sz="0" w:space="0" w:color="auto"/>
          <w:lang w:val="en-GB" w:eastAsia="en-US"/>
        </w:rPr>
      </w:pPr>
      <w:r w:rsidRPr="5A0AF46E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>Please give us two</w:t>
      </w:r>
      <w:r w:rsidR="00160A12" w:rsidRPr="5A0AF46E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 xml:space="preserve"> recent examples (over the last 2 years) </w:t>
      </w:r>
      <w:r w:rsidRPr="5A0AF46E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 xml:space="preserve">of your organisation’s contribution to </w:t>
      </w:r>
      <w:r w:rsidR="00574994" w:rsidRPr="5A0AF46E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 xml:space="preserve">social cohesion and </w:t>
      </w:r>
      <w:r w:rsidR="002852EA" w:rsidRPr="5A0AF46E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>reconciliation</w:t>
      </w:r>
      <w:r w:rsidRPr="5A0AF46E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 xml:space="preserve">. </w:t>
      </w:r>
      <w:r w:rsidR="00680257" w:rsidRPr="5A0AF46E">
        <w:rPr>
          <w:rStyle w:val="PageNumber"/>
          <w:rFonts w:ascii="Aptos" w:eastAsia="Aptos" w:hAnsi="Aptos" w:cs="Aptos"/>
          <w:color w:val="000000" w:themeColor="text1"/>
          <w:sz w:val="22"/>
          <w:szCs w:val="22"/>
          <w:lang w:val="en-GB"/>
        </w:rPr>
        <w:t>[</w:t>
      </w:r>
      <w:r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 xml:space="preserve">Please provide as much concrete evidence as you </w:t>
      </w:r>
      <w:proofErr w:type="gramStart"/>
      <w:r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can</w:t>
      </w:r>
      <w:r w:rsidR="00AF497F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,</w:t>
      </w:r>
      <w:r w:rsidR="00160A12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 xml:space="preserve"> and</w:t>
      </w:r>
      <w:proofErr w:type="gramEnd"/>
      <w:r w:rsidR="00160A12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 xml:space="preserve"> make sure to highlight the specificities of your approach</w:t>
      </w:r>
      <w:r w:rsidR="002852EA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.</w:t>
      </w:r>
      <w:r w:rsidR="00680257"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]</w:t>
      </w:r>
    </w:p>
    <w:p w14:paraId="60A94F83" w14:textId="7791F4BA" w:rsidR="00401CEE" w:rsidRPr="004C5646" w:rsidRDefault="00401CEE" w:rsidP="004C5646">
      <w:pPr>
        <w:pStyle w:val="ListParagraph"/>
        <w:spacing w:after="200" w:line="276" w:lineRule="auto"/>
        <w:ind w:left="360"/>
        <w:rPr>
          <w:rFonts w:ascii="Aptos" w:eastAsia="Aptos" w:hAnsi="Aptos" w:cs="Aptos"/>
          <w:i/>
          <w:iCs/>
          <w:color w:val="000000" w:themeColor="text1"/>
          <w:sz w:val="22"/>
          <w:szCs w:val="22"/>
          <w:u w:val="single"/>
        </w:rPr>
      </w:pPr>
      <w:r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u w:val="single"/>
          <w:lang w:val="en-GB"/>
        </w:rPr>
        <w:t>First example:</w:t>
      </w:r>
    </w:p>
    <w:p w14:paraId="1AD73E22" w14:textId="35667D41" w:rsidR="672E90FB" w:rsidRDefault="00401CEE" w:rsidP="004C5646">
      <w:pPr>
        <w:pStyle w:val="ListParagraph"/>
        <w:spacing w:after="200" w:line="276" w:lineRule="auto"/>
        <w:ind w:left="360"/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u w:val="single"/>
          <w:lang w:val="en-GB"/>
        </w:rPr>
      </w:pPr>
      <w:r w:rsidRPr="5A0AF46E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u w:val="single"/>
          <w:lang w:val="en-GB"/>
        </w:rPr>
        <w:t>Second example:</w:t>
      </w:r>
    </w:p>
    <w:p w14:paraId="276734D9" w14:textId="77777777" w:rsidR="004C5646" w:rsidRPr="004C5646" w:rsidRDefault="004C5646" w:rsidP="004C5646">
      <w:pPr>
        <w:pStyle w:val="ListParagraph"/>
        <w:spacing w:after="200" w:line="276" w:lineRule="auto"/>
        <w:ind w:left="360"/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u w:val="single"/>
          <w:lang w:val="en-GB"/>
        </w:rPr>
      </w:pPr>
    </w:p>
    <w:p w14:paraId="1CA91D53" w14:textId="6D7D54B6" w:rsidR="00A744AB" w:rsidRPr="000B35E5" w:rsidRDefault="00D54E0E" w:rsidP="004C5646">
      <w:pPr>
        <w:pStyle w:val="ListParagraph"/>
        <w:numPr>
          <w:ilvl w:val="1"/>
          <w:numId w:val="11"/>
        </w:numPr>
        <w:ind w:left="709" w:hanging="709"/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7FB52058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</w:rPr>
        <w:t>What are your plans to build on the track record described in 1.</w:t>
      </w:r>
      <w:r w:rsidR="009E4C0E" w:rsidRPr="7FB52058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</w:rPr>
        <w:t>4</w:t>
      </w:r>
      <w:r w:rsidR="00680257" w:rsidRPr="7FB52058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</w:rPr>
        <w:t>?</w:t>
      </w:r>
      <w:r w:rsidRPr="7FB52058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</w:p>
    <w:p w14:paraId="2F97CC17" w14:textId="77777777" w:rsidR="009E4C0E" w:rsidRPr="000B35E5" w:rsidRDefault="009E4C0E" w:rsidP="5A0AF46E">
      <w:pPr>
        <w:rPr>
          <w:rStyle w:val="PageNumber"/>
          <w:rFonts w:ascii="Aptos" w:eastAsia="Aptos" w:hAnsi="Aptos" w:cs="Aptos"/>
          <w:b/>
          <w:bCs/>
          <w:color w:val="000000" w:themeColor="text1"/>
        </w:rPr>
      </w:pPr>
    </w:p>
    <w:p w14:paraId="357FEAD2" w14:textId="77777777" w:rsidR="009E4C0E" w:rsidRPr="000B35E5" w:rsidRDefault="009E4C0E" w:rsidP="5A0AF46E">
      <w:pPr>
        <w:pStyle w:val="BodyA"/>
        <w:pBdr>
          <w:bar w:val="none" w:sz="0" w:color="000000"/>
        </w:pBdr>
        <w:rPr>
          <w:rStyle w:val="PageNumber"/>
          <w:rFonts w:ascii="Aptos" w:eastAsia="Aptos" w:hAnsi="Aptos" w:cs="Aptos"/>
          <w:color w:val="000000" w:themeColor="text1"/>
          <w:sz w:val="22"/>
          <w:szCs w:val="22"/>
        </w:rPr>
      </w:pPr>
    </w:p>
    <w:p w14:paraId="17A47AEB" w14:textId="314FC2DF" w:rsidR="00CD0C0B" w:rsidRDefault="00CD0C0B" w:rsidP="004C5646">
      <w:pPr>
        <w:pStyle w:val="ListParagraph"/>
        <w:numPr>
          <w:ilvl w:val="1"/>
          <w:numId w:val="11"/>
        </w:numPr>
        <w:ind w:left="709" w:hanging="709"/>
        <w:rPr>
          <w:rStyle w:val="eop"/>
          <w:rFonts w:ascii="Aptos" w:hAnsi="Aptos" w:cs="Calibri"/>
          <w:color w:val="D13438"/>
          <w:sz w:val="22"/>
          <w:szCs w:val="22"/>
          <w:shd w:val="clear" w:color="auto" w:fill="FFFFFF"/>
        </w:rPr>
      </w:pPr>
      <w:r w:rsidRPr="5A0AF46E">
        <w:rPr>
          <w:rStyle w:val="normaltextrun"/>
          <w:rFonts w:ascii="Aptos" w:eastAsia="Aptos" w:hAnsi="Aptos" w:cs="Aptos"/>
          <w:b/>
          <w:bCs/>
          <w:sz w:val="22"/>
          <w:szCs w:val="22"/>
          <w:shd w:val="clear" w:color="auto" w:fill="FFFFFF"/>
          <w:lang w:val="en-GB"/>
        </w:rPr>
        <w:t>Funding and political shifts have hit many organisations in 2025. How have you been impacted and</w:t>
      </w:r>
      <w:r w:rsidRPr="000B35E5">
        <w:rPr>
          <w:rStyle w:val="normaltextrun"/>
          <w:rFonts w:ascii="Aptos" w:hAnsi="Aptos" w:cs="Calibri"/>
          <w:b/>
          <w:bCs/>
          <w:sz w:val="22"/>
          <w:szCs w:val="22"/>
          <w:shd w:val="clear" w:color="auto" w:fill="FFFFFF"/>
          <w:lang w:val="en-GB"/>
        </w:rPr>
        <w:t xml:space="preserve"> </w:t>
      </w:r>
      <w:r w:rsidR="000E2CCB">
        <w:rPr>
          <w:rStyle w:val="normaltextrun"/>
          <w:rFonts w:ascii="Aptos" w:hAnsi="Aptos" w:cs="Calibri"/>
          <w:b/>
          <w:bCs/>
          <w:sz w:val="22"/>
          <w:szCs w:val="22"/>
          <w:shd w:val="clear" w:color="auto" w:fill="FFFFFF"/>
          <w:lang w:val="en-GB"/>
        </w:rPr>
        <w:t xml:space="preserve">how </w:t>
      </w:r>
      <w:r w:rsidRPr="000B35E5">
        <w:rPr>
          <w:rStyle w:val="normaltextrun"/>
          <w:rFonts w:ascii="Aptos" w:hAnsi="Aptos" w:cs="Calibri"/>
          <w:b/>
          <w:bCs/>
          <w:sz w:val="22"/>
          <w:szCs w:val="22"/>
          <w:shd w:val="clear" w:color="auto" w:fill="FFFFFF"/>
          <w:lang w:val="en-GB"/>
        </w:rPr>
        <w:t>have you responded so far? </w:t>
      </w:r>
      <w:r w:rsidRPr="000B35E5">
        <w:rPr>
          <w:rStyle w:val="eop"/>
          <w:rFonts w:ascii="Aptos" w:hAnsi="Aptos" w:cs="Calibri"/>
          <w:color w:val="D13438"/>
          <w:sz w:val="22"/>
          <w:szCs w:val="22"/>
          <w:shd w:val="clear" w:color="auto" w:fill="FFFFFF"/>
        </w:rPr>
        <w:t> </w:t>
      </w:r>
    </w:p>
    <w:p w14:paraId="223F7958" w14:textId="77777777" w:rsidR="004C5646" w:rsidRDefault="004C5646" w:rsidP="004C5646">
      <w:pPr>
        <w:pStyle w:val="ListParagraph"/>
        <w:ind w:left="709"/>
        <w:rPr>
          <w:rStyle w:val="eop"/>
          <w:rFonts w:ascii="Aptos" w:hAnsi="Aptos" w:cs="Calibri"/>
          <w:color w:val="D13438"/>
          <w:sz w:val="22"/>
          <w:szCs w:val="22"/>
          <w:shd w:val="clear" w:color="auto" w:fill="FFFFFF"/>
        </w:rPr>
      </w:pPr>
    </w:p>
    <w:p w14:paraId="3CD1E3BB" w14:textId="77777777" w:rsidR="004C5646" w:rsidRPr="004C5646" w:rsidRDefault="004C5646" w:rsidP="004C5646">
      <w:pPr>
        <w:pStyle w:val="ListParagraph"/>
        <w:numPr>
          <w:ilvl w:val="0"/>
          <w:numId w:val="11"/>
        </w:numPr>
        <w:rPr>
          <w:rStyle w:val="PageNumber"/>
          <w:rFonts w:ascii="Aptos" w:eastAsia="Calibri" w:hAnsi="Aptos"/>
          <w:b/>
          <w:bCs/>
          <w:color w:val="4F81BD" w:themeColor="accent1"/>
          <w:sz w:val="22"/>
          <w:szCs w:val="22"/>
          <w:bdr w:val="none" w:sz="0" w:space="0" w:color="auto"/>
          <w:lang w:val="en-GB" w:eastAsia="en-US"/>
        </w:rPr>
      </w:pPr>
      <w:r w:rsidRPr="004C5646">
        <w:rPr>
          <w:rStyle w:val="PageNumber"/>
          <w:rFonts w:ascii="Aptos" w:eastAsia="Calibri" w:hAnsi="Aptos"/>
          <w:b/>
          <w:bCs/>
          <w:color w:val="4F81BD" w:themeColor="accent1"/>
          <w:sz w:val="22"/>
          <w:szCs w:val="22"/>
          <w:bdr w:val="none" w:sz="0" w:space="0" w:color="auto"/>
          <w:lang w:val="en-GB" w:eastAsia="en-US"/>
        </w:rPr>
        <w:t>Your functioning</w:t>
      </w:r>
    </w:p>
    <w:p w14:paraId="54579BC0" w14:textId="77777777" w:rsidR="004C5646" w:rsidRDefault="004C5646" w:rsidP="004C5646">
      <w:pPr>
        <w:pStyle w:val="ListParagraph"/>
        <w:ind w:left="400"/>
        <w:rPr>
          <w:rStyle w:val="PageNumber"/>
          <w:rFonts w:eastAsia="Calibri"/>
          <w:b/>
          <w:bCs/>
          <w:color w:val="4F81BD" w:themeColor="accent1"/>
          <w:bdr w:val="none" w:sz="0" w:space="0" w:color="auto"/>
          <w:lang w:val="en-GB" w:eastAsia="en-US"/>
        </w:rPr>
      </w:pPr>
    </w:p>
    <w:p w14:paraId="6C7E8209" w14:textId="77777777" w:rsidR="004C5646" w:rsidRDefault="004C5646" w:rsidP="004C5646">
      <w:pPr>
        <w:pStyle w:val="ListParagraph"/>
        <w:ind w:left="400"/>
        <w:rPr>
          <w:rStyle w:val="PageNumber"/>
          <w:rFonts w:eastAsia="Calibri"/>
          <w:b/>
          <w:bCs/>
          <w:color w:val="4F81BD" w:themeColor="accent1"/>
          <w:bdr w:val="none" w:sz="0" w:space="0" w:color="auto"/>
          <w:lang w:val="en-GB" w:eastAsia="en-US"/>
        </w:rPr>
      </w:pPr>
    </w:p>
    <w:p w14:paraId="6D924CA7" w14:textId="694FFE0B" w:rsidR="004C5646" w:rsidRPr="004C5646" w:rsidRDefault="004C5646" w:rsidP="004C5646">
      <w:pPr>
        <w:pStyle w:val="ListParagraph"/>
        <w:numPr>
          <w:ilvl w:val="1"/>
          <w:numId w:val="11"/>
        </w:numPr>
        <w:ind w:left="709" w:hanging="709"/>
        <w:rPr>
          <w:rStyle w:val="PageNumber"/>
          <w:rFonts w:eastAsia="Calibri"/>
          <w:b/>
          <w:bCs/>
          <w:color w:val="4F81BD" w:themeColor="accent1"/>
          <w:bdr w:val="none" w:sz="0" w:space="0" w:color="auto"/>
          <w:lang w:val="en-GB" w:eastAsia="en-US"/>
        </w:rPr>
      </w:pPr>
      <w:r w:rsidRPr="004C5646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>Please briefly describe your organisational structure and how your organisation is managed?</w:t>
      </w:r>
      <w:r w:rsidRPr="004C5646">
        <w:rPr>
          <w:rStyle w:val="PageNumber"/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  <w:lang w:val="en-GB"/>
        </w:rPr>
        <w:t xml:space="preserve"> </w:t>
      </w:r>
    </w:p>
    <w:p w14:paraId="6E810942" w14:textId="77777777" w:rsidR="004C5646" w:rsidRPr="004C5646" w:rsidRDefault="004C5646" w:rsidP="004C5646">
      <w:pPr>
        <w:pStyle w:val="ListParagraph"/>
        <w:ind w:left="709"/>
        <w:rPr>
          <w:rStyle w:val="PageNumber"/>
          <w:rFonts w:eastAsia="Calibri"/>
          <w:b/>
          <w:bCs/>
          <w:color w:val="4F81BD" w:themeColor="accent1"/>
          <w:bdr w:val="none" w:sz="0" w:space="0" w:color="auto"/>
          <w:lang w:val="en-GB" w:eastAsia="en-US"/>
        </w:rPr>
      </w:pPr>
    </w:p>
    <w:p w14:paraId="56887E2C" w14:textId="4927B926" w:rsidR="004C5646" w:rsidRPr="004C5646" w:rsidRDefault="004C5646" w:rsidP="004C5646">
      <w:pPr>
        <w:pStyle w:val="ListParagraph"/>
        <w:numPr>
          <w:ilvl w:val="1"/>
          <w:numId w:val="11"/>
        </w:numPr>
        <w:ind w:left="709" w:hanging="709"/>
        <w:rPr>
          <w:rStyle w:val="PageNumber"/>
          <w:rFonts w:ascii="Aptos" w:hAnsi="Aptos" w:cs="Calibri"/>
          <w:color w:val="D13438"/>
          <w:sz w:val="22"/>
          <w:szCs w:val="22"/>
          <w:shd w:val="clear" w:color="auto" w:fill="FFFFFF"/>
        </w:rPr>
      </w:pPr>
      <w:r w:rsidRPr="145AB232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 xml:space="preserve">Please also tell us briefly </w:t>
      </w:r>
      <w:r w:rsidRPr="145AB232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>about y</w:t>
      </w:r>
      <w:r w:rsidRPr="145AB232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  <w:lang w:val="en-GB"/>
        </w:rPr>
        <w:t xml:space="preserve">our governance structure and how it functions in practice? </w:t>
      </w:r>
      <w:r w:rsidRPr="145AB232">
        <w:rPr>
          <w:rStyle w:val="PageNumber"/>
          <w:rFonts w:ascii="Aptos" w:eastAsia="Aptos" w:hAnsi="Aptos" w:cs="Aptos"/>
          <w:i/>
          <w:iCs/>
          <w:color w:val="000000" w:themeColor="text1"/>
          <w:sz w:val="22"/>
          <w:szCs w:val="22"/>
          <w:lang w:val="en-GB"/>
        </w:rPr>
        <w:t>[ln case you are not registered, please briefly outline why]</w:t>
      </w:r>
    </w:p>
    <w:p w14:paraId="2557B414" w14:textId="77777777" w:rsidR="004C5646" w:rsidRPr="004C5646" w:rsidRDefault="004C5646" w:rsidP="004C5646">
      <w:pPr>
        <w:pStyle w:val="ListParagraph"/>
        <w:rPr>
          <w:rStyle w:val="PageNumber"/>
          <w:rFonts w:ascii="Aptos" w:hAnsi="Aptos" w:cs="Calibri"/>
          <w:color w:val="D13438"/>
          <w:sz w:val="22"/>
          <w:szCs w:val="22"/>
          <w:shd w:val="clear" w:color="auto" w:fill="FFFFFF"/>
        </w:rPr>
      </w:pPr>
    </w:p>
    <w:p w14:paraId="29AE78A9" w14:textId="1927FDAC" w:rsidR="004C5646" w:rsidRPr="004C5646" w:rsidRDefault="004C5646" w:rsidP="004C5646">
      <w:pPr>
        <w:pStyle w:val="ListParagraph"/>
        <w:numPr>
          <w:ilvl w:val="1"/>
          <w:numId w:val="11"/>
        </w:numPr>
        <w:ind w:left="709" w:hanging="709"/>
        <w:rPr>
          <w:rStyle w:val="PageNumber"/>
          <w:rFonts w:ascii="Aptos" w:hAnsi="Aptos" w:cs="Calibri"/>
          <w:color w:val="D13438"/>
          <w:sz w:val="22"/>
          <w:szCs w:val="22"/>
          <w:shd w:val="clear" w:color="auto" w:fill="FFFFFF"/>
        </w:rPr>
      </w:pPr>
      <w:r w:rsidRPr="004C5646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</w:rPr>
        <w:t>W</w:t>
      </w:r>
      <w:r w:rsidRPr="004C5646">
        <w:rPr>
          <w:rFonts w:ascii="Aptos" w:eastAsia="Aptos" w:hAnsi="Aptos" w:cs="Aptos"/>
          <w:b/>
          <w:bCs/>
          <w:color w:val="242424"/>
          <w:sz w:val="22"/>
          <w:szCs w:val="22"/>
        </w:rPr>
        <w:t xml:space="preserve">hat process did you follow to develop your expression of interest </w:t>
      </w:r>
      <w:r w:rsidRPr="004C5646">
        <w:rPr>
          <w:rStyle w:val="PageNumber"/>
          <w:rFonts w:ascii="Aptos" w:eastAsia="Aptos" w:hAnsi="Aptos" w:cs="Aptos"/>
          <w:b/>
          <w:bCs/>
          <w:color w:val="000000" w:themeColor="text1"/>
          <w:sz w:val="22"/>
          <w:szCs w:val="22"/>
        </w:rPr>
        <w:t>and who has been involved?</w:t>
      </w:r>
    </w:p>
    <w:p w14:paraId="025FCB93" w14:textId="77777777" w:rsidR="004C5646" w:rsidRPr="004C5646" w:rsidRDefault="004C5646" w:rsidP="004C5646">
      <w:pPr>
        <w:pStyle w:val="ListParagraph"/>
        <w:rPr>
          <w:rStyle w:val="PageNumber"/>
          <w:rFonts w:ascii="Aptos" w:hAnsi="Aptos" w:cs="Calibri"/>
          <w:color w:val="D13438"/>
          <w:sz w:val="22"/>
          <w:szCs w:val="22"/>
          <w:shd w:val="clear" w:color="auto" w:fill="FFFFFF"/>
        </w:rPr>
      </w:pPr>
    </w:p>
    <w:p w14:paraId="7F68CEF0" w14:textId="77777777" w:rsidR="00851C37" w:rsidRPr="000B35E5" w:rsidRDefault="00851C37" w:rsidP="00865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PageNumber"/>
          <w:rFonts w:ascii="Aptos" w:eastAsia="Calibri" w:hAnsi="Aptos" w:cs="Calibri"/>
          <w:b/>
          <w:bCs/>
          <w:color w:val="000000" w:themeColor="text1"/>
          <w:u w:color="000000"/>
          <w:bdr w:val="nil"/>
          <w:lang w:val="en-US" w:eastAsia="fr-CH"/>
        </w:rPr>
      </w:pPr>
    </w:p>
    <w:p w14:paraId="537D051E" w14:textId="2E50D152" w:rsidR="00401CEE" w:rsidRPr="000B35E5" w:rsidRDefault="00352D94" w:rsidP="00EB7A47">
      <w:pPr>
        <w:pStyle w:val="Body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</w:pPr>
      <w:r w:rsidRPr="5A0AF46E"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  <w:t xml:space="preserve">Your </w:t>
      </w:r>
      <w:r w:rsidR="00401CEE" w:rsidRPr="5A0AF46E"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  <w:t xml:space="preserve">Organisational Challenge(s)  </w:t>
      </w:r>
    </w:p>
    <w:p w14:paraId="4B46182D" w14:textId="5D36FF4C" w:rsidR="00401CEE" w:rsidRPr="000B35E5" w:rsidRDefault="00851C37" w:rsidP="004C5646">
      <w:pPr>
        <w:pStyle w:val="ListParagraph"/>
        <w:numPr>
          <w:ilvl w:val="1"/>
          <w:numId w:val="12"/>
        </w:numPr>
        <w:ind w:left="709" w:hanging="709"/>
        <w:jc w:val="both"/>
        <w:rPr>
          <w:rStyle w:val="PageNumber"/>
          <w:rFonts w:ascii="Aptos" w:hAnsi="Aptos"/>
          <w:b/>
          <w:bCs/>
          <w:sz w:val="22"/>
          <w:szCs w:val="22"/>
        </w:rPr>
      </w:pPr>
      <w:r w:rsidRPr="000B35E5">
        <w:rPr>
          <w:rStyle w:val="PageNumber"/>
          <w:rFonts w:ascii="Aptos" w:hAnsi="Aptos"/>
          <w:b/>
          <w:bCs/>
          <w:i/>
          <w:iCs/>
          <w:sz w:val="22"/>
          <w:szCs w:val="22"/>
        </w:rPr>
        <w:t xml:space="preserve"> </w:t>
      </w:r>
      <w:r w:rsidRPr="000B35E5">
        <w:rPr>
          <w:rStyle w:val="PageNumber"/>
          <w:rFonts w:ascii="Aptos" w:hAnsi="Aptos"/>
          <w:b/>
          <w:bCs/>
          <w:sz w:val="22"/>
          <w:szCs w:val="22"/>
        </w:rPr>
        <w:t xml:space="preserve">What do you see as your main </w:t>
      </w:r>
      <w:proofErr w:type="spellStart"/>
      <w:r w:rsidRPr="000B35E5">
        <w:rPr>
          <w:rStyle w:val="PageNumber"/>
          <w:rFonts w:ascii="Aptos" w:hAnsi="Aptos"/>
          <w:b/>
          <w:bCs/>
          <w:sz w:val="22"/>
          <w:szCs w:val="22"/>
        </w:rPr>
        <w:t>organi</w:t>
      </w:r>
      <w:r w:rsidR="00284454" w:rsidRPr="000B35E5">
        <w:rPr>
          <w:rStyle w:val="PageNumber"/>
          <w:rFonts w:ascii="Aptos" w:hAnsi="Aptos"/>
          <w:b/>
          <w:bCs/>
          <w:sz w:val="22"/>
          <w:szCs w:val="22"/>
        </w:rPr>
        <w:t>s</w:t>
      </w:r>
      <w:r w:rsidRPr="000B35E5">
        <w:rPr>
          <w:rStyle w:val="PageNumber"/>
          <w:rFonts w:ascii="Aptos" w:hAnsi="Aptos"/>
          <w:b/>
          <w:bCs/>
          <w:sz w:val="22"/>
          <w:szCs w:val="22"/>
        </w:rPr>
        <w:t>ational</w:t>
      </w:r>
      <w:proofErr w:type="spellEnd"/>
      <w:r w:rsidRPr="000B35E5">
        <w:rPr>
          <w:rStyle w:val="PageNumber"/>
          <w:rFonts w:ascii="Aptos" w:hAnsi="Aptos"/>
          <w:b/>
          <w:bCs/>
          <w:sz w:val="22"/>
          <w:szCs w:val="22"/>
        </w:rPr>
        <w:t xml:space="preserve"> challenge</w:t>
      </w:r>
      <w:r w:rsidR="008A25DD">
        <w:rPr>
          <w:rStyle w:val="PageNumber"/>
          <w:rFonts w:ascii="Aptos" w:hAnsi="Aptos"/>
          <w:b/>
          <w:bCs/>
          <w:sz w:val="22"/>
          <w:szCs w:val="22"/>
        </w:rPr>
        <w:t>(</w:t>
      </w:r>
      <w:r w:rsidRPr="000B35E5">
        <w:rPr>
          <w:rStyle w:val="PageNumber"/>
          <w:rFonts w:ascii="Aptos" w:hAnsi="Aptos"/>
          <w:b/>
          <w:bCs/>
          <w:sz w:val="22"/>
          <w:szCs w:val="22"/>
        </w:rPr>
        <w:t>s</w:t>
      </w:r>
      <w:r w:rsidR="008A25DD">
        <w:rPr>
          <w:rStyle w:val="PageNumber"/>
          <w:rFonts w:ascii="Aptos" w:hAnsi="Aptos"/>
          <w:b/>
          <w:bCs/>
          <w:sz w:val="22"/>
          <w:szCs w:val="22"/>
        </w:rPr>
        <w:t>)</w:t>
      </w:r>
      <w:r w:rsidRPr="000B35E5">
        <w:rPr>
          <w:rStyle w:val="PageNumber"/>
          <w:rFonts w:ascii="Aptos" w:hAnsi="Aptos"/>
          <w:b/>
          <w:bCs/>
          <w:sz w:val="22"/>
          <w:szCs w:val="22"/>
        </w:rPr>
        <w:t xml:space="preserve">? </w:t>
      </w:r>
    </w:p>
    <w:p w14:paraId="2017D1E5" w14:textId="3B4816E7" w:rsidR="00401CEE" w:rsidRDefault="00401CEE" w:rsidP="00865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Style w:val="PageNumber"/>
          <w:rFonts w:ascii="Aptos" w:hAnsi="Aptos"/>
          <w:i/>
          <w:iCs/>
        </w:rPr>
      </w:pPr>
    </w:p>
    <w:p w14:paraId="59B09533" w14:textId="77777777" w:rsidR="004C5646" w:rsidRPr="000B35E5" w:rsidRDefault="004C5646" w:rsidP="00865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Style w:val="PageNumber"/>
          <w:rFonts w:ascii="Aptos" w:hAnsi="Aptos"/>
          <w:i/>
          <w:iCs/>
        </w:rPr>
      </w:pPr>
    </w:p>
    <w:p w14:paraId="7BFD9B7A" w14:textId="020DE519" w:rsidR="00401CEE" w:rsidRPr="000B35E5" w:rsidRDefault="38072FC1" w:rsidP="004C5646">
      <w:pPr>
        <w:pStyle w:val="ListParagraph"/>
        <w:numPr>
          <w:ilvl w:val="1"/>
          <w:numId w:val="12"/>
        </w:numPr>
        <w:ind w:left="709" w:hanging="709"/>
        <w:jc w:val="both"/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</w:pPr>
      <w:r w:rsidRPr="5A0AF46E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 </w:t>
      </w:r>
      <w:r w:rsidR="00160A12" w:rsidRPr="5A0AF46E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How do these</w:t>
      </w:r>
      <w:r w:rsidR="00401CEE" w:rsidRPr="5A0AF46E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 internal challenge(s) affect your work and ability to pursue your objectives as an </w:t>
      </w:r>
      <w:proofErr w:type="spellStart"/>
      <w:r w:rsidR="00401CEE" w:rsidRPr="5A0AF46E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organisation</w:t>
      </w:r>
      <w:proofErr w:type="spellEnd"/>
      <w:r w:rsidR="00401CEE" w:rsidRPr="5A0AF46E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?</w:t>
      </w:r>
      <w:r w:rsidR="00401CEE" w:rsidRPr="5A0AF46E">
        <w:rPr>
          <w:rStyle w:val="PageNumber"/>
          <w:rFonts w:ascii="Aptos" w:eastAsia="Calibri" w:hAnsi="Aptos" w:cs="Calibri"/>
          <w:color w:val="000000" w:themeColor="text1"/>
          <w:sz w:val="22"/>
          <w:szCs w:val="22"/>
        </w:rPr>
        <w:t xml:space="preserve"> </w:t>
      </w:r>
      <w:r w:rsidR="0063537D" w:rsidRPr="5A0AF46E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[</w:t>
      </w:r>
      <w:r w:rsidR="00401CEE" w:rsidRPr="5A0AF46E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Please provide examples</w:t>
      </w:r>
      <w:r w:rsidR="00AD6E21" w:rsidRPr="5A0AF46E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 that </w:t>
      </w:r>
      <w:r w:rsidR="00D54E0E" w:rsidRPr="5A0AF46E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illustrate </w:t>
      </w:r>
      <w:r w:rsidR="000B35E5" w:rsidRPr="5A0AF46E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how these challenges play out and what are their effects</w:t>
      </w:r>
      <w:r w:rsidR="0063537D" w:rsidRPr="5A0AF46E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]</w:t>
      </w:r>
    </w:p>
    <w:p w14:paraId="4B429653" w14:textId="77777777" w:rsidR="00401CEE" w:rsidRPr="000B35E5" w:rsidRDefault="00401CEE" w:rsidP="0048568B">
      <w:pPr>
        <w:pStyle w:val="BodyA"/>
        <w:spacing w:after="200" w:line="276" w:lineRule="auto"/>
        <w:ind w:left="357" w:hanging="357"/>
        <w:jc w:val="both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</w:p>
    <w:p w14:paraId="5D91B4B4" w14:textId="70B2A4A0" w:rsidR="00401CEE" w:rsidRPr="000B35E5" w:rsidRDefault="00401CEE" w:rsidP="004C5646">
      <w:pPr>
        <w:pStyle w:val="Body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jc w:val="both"/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</w:pPr>
      <w:r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>How have you tried</w:t>
      </w:r>
      <w:r w:rsidR="00D8305E"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so far in the past year</w:t>
      </w:r>
      <w:r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to address this/these challenge(s) and what</w:t>
      </w:r>
      <w:r w:rsidR="008976E7"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have</w:t>
      </w:r>
      <w:r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530806"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>these efforts</w:t>
      </w:r>
      <w:r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led to</w:t>
      </w:r>
      <w:r w:rsidR="00530806"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D8305E"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until now? </w:t>
      </w:r>
      <w:r w:rsidR="00796E1E" w:rsidRPr="000B35E5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3121071E" w14:textId="77777777" w:rsidR="00D07F91" w:rsidRPr="000B35E5" w:rsidRDefault="00D07F91" w:rsidP="00D07F91">
      <w:pPr>
        <w:pStyle w:val="ListParagraph"/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</w:pPr>
    </w:p>
    <w:p w14:paraId="70BC7CCF" w14:textId="77777777" w:rsidR="004C5646" w:rsidRDefault="004C517E" w:rsidP="004C5646">
      <w:pPr>
        <w:pStyle w:val="Body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  <w:proofErr w:type="spellStart"/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</w:rPr>
        <w:t>Wh</w:t>
      </w:r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  <w:lang w:val="en-GB"/>
        </w:rPr>
        <w:t>en</w:t>
      </w:r>
      <w:proofErr w:type="spellEnd"/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  <w:lang w:val="en-GB"/>
        </w:rPr>
        <w:t xml:space="preserve"> you look at you</w:t>
      </w:r>
      <w:r w:rsidR="000C64D3"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  <w:lang w:val="en-GB"/>
        </w:rPr>
        <w:t xml:space="preserve"> evolution more broadly</w:t>
      </w:r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  <w:lang w:val="en-GB"/>
        </w:rPr>
        <w:t xml:space="preserve">, </w:t>
      </w:r>
      <w:r w:rsidR="4B27B84F"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  <w:lang w:val="en-GB"/>
        </w:rPr>
        <w:t>what</w:t>
      </w:r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</w:rPr>
        <w:t xml:space="preserve"> is one recent </w:t>
      </w:r>
      <w:r w:rsidR="000C64D3"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</w:rPr>
        <w:t>internal change or</w:t>
      </w:r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</w:rPr>
        <w:t xml:space="preserve"> adaptation that you are proud of </w:t>
      </w:r>
      <w:r w:rsidR="000C64D3"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</w:rPr>
        <w:t>putting in place</w:t>
      </w:r>
      <w:r w:rsidR="00EC36C5"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</w:rPr>
        <w:t xml:space="preserve"> </w:t>
      </w:r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</w:rPr>
        <w:t>and what prompted it</w:t>
      </w:r>
      <w:r w:rsidRPr="5A0AF46E">
        <w:rPr>
          <w:rStyle w:val="PageNumber"/>
          <w:rFonts w:ascii="Aptos" w:eastAsiaTheme="minorEastAsia" w:hAnsi="Aptos" w:cstheme="minorBidi"/>
          <w:b/>
          <w:bCs/>
          <w:color w:val="auto"/>
          <w:sz w:val="22"/>
          <w:szCs w:val="22"/>
          <w:lang w:val="en-GB"/>
        </w:rPr>
        <w:t>?</w:t>
      </w:r>
    </w:p>
    <w:p w14:paraId="0A0D13BA" w14:textId="77777777" w:rsidR="004C5646" w:rsidRDefault="004C5646" w:rsidP="004C5646">
      <w:pPr>
        <w:pStyle w:val="ListParagraph"/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</w:pPr>
    </w:p>
    <w:p w14:paraId="3E71D499" w14:textId="77777777" w:rsidR="004C5646" w:rsidRDefault="00C077C5" w:rsidP="004C5646">
      <w:pPr>
        <w:pStyle w:val="Body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  <w:r w:rsidRPr="004C5646">
        <w:rPr>
          <w:rStyle w:val="PageNumber"/>
          <w:rFonts w:ascii="Aptos" w:eastAsia="Calibri" w:hAnsi="Aptos" w:cs="Calibri"/>
          <w:b/>
          <w:bCs/>
          <w:color w:val="4F81BD" w:themeColor="accent1"/>
          <w:sz w:val="22"/>
          <w:szCs w:val="22"/>
          <w:lang w:val="en-GB"/>
        </w:rPr>
        <w:t xml:space="preserve">Your vision for organisational development </w:t>
      </w:r>
    </w:p>
    <w:p w14:paraId="1A111CCE" w14:textId="77777777" w:rsidR="004C5646" w:rsidRDefault="00ED34F7" w:rsidP="004C5646">
      <w:pPr>
        <w:pStyle w:val="Body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  <w:r w:rsidRPr="004C5646">
        <w:rPr>
          <w:rStyle w:val="PageNumber"/>
          <w:rFonts w:ascii="Aptos" w:eastAsia="Calibri" w:hAnsi="Aptos" w:cstheme="minorBidi"/>
          <w:b/>
          <w:bCs/>
          <w:sz w:val="22"/>
          <w:szCs w:val="22"/>
          <w:lang w:val="en-GB"/>
        </w:rPr>
        <w:t xml:space="preserve">If you succeed with organisational development, what would be different in your organisation </w:t>
      </w:r>
      <w:r w:rsidR="00CF592C" w:rsidRPr="004C5646">
        <w:rPr>
          <w:rStyle w:val="PageNumber"/>
          <w:rFonts w:ascii="Aptos" w:eastAsia="Calibri" w:hAnsi="Aptos" w:cstheme="minorBidi"/>
          <w:b/>
          <w:bCs/>
          <w:sz w:val="22"/>
          <w:szCs w:val="22"/>
          <w:lang w:val="en-GB"/>
        </w:rPr>
        <w:t xml:space="preserve">by mid-2027? </w:t>
      </w:r>
    </w:p>
    <w:p w14:paraId="31CFB5F3" w14:textId="77777777" w:rsidR="004C5646" w:rsidRPr="004C5646" w:rsidRDefault="00401CEE" w:rsidP="004C5646">
      <w:pPr>
        <w:pStyle w:val="Body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Why do you </w:t>
      </w:r>
      <w:r w:rsidR="006E5AE9"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>think now is a good moment for you to invest in organisational development?</w:t>
      </w:r>
      <w:r w:rsidR="00AF497F"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3537D" w:rsidRPr="004C5646"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  <w:t>[</w:t>
      </w:r>
      <w:r w:rsidR="0021056E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  <w:lang w:val="en-GB"/>
        </w:rPr>
        <w:t>Please tell us why you think your organisation is ready for change</w:t>
      </w:r>
      <w:r w:rsidR="67A86D97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  <w:lang w:val="en-GB"/>
        </w:rPr>
        <w:t>, including in having the space and capacity to engage in OD process</w:t>
      </w:r>
      <w:r w:rsidR="0063537D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  <w:lang w:val="en-GB"/>
        </w:rPr>
        <w:t>]</w:t>
      </w:r>
    </w:p>
    <w:p w14:paraId="3649828A" w14:textId="77777777" w:rsidR="004C5646" w:rsidRPr="004C5646" w:rsidRDefault="00CF7A12" w:rsidP="004C5646">
      <w:pPr>
        <w:pStyle w:val="Body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What key building blocks </w:t>
      </w:r>
      <w:r w:rsidR="00600EFA"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or existing strengths </w:t>
      </w:r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do you expect being able to rely on internally to make this process a success?</w:t>
      </w:r>
      <w:r w:rsidRPr="004C5646">
        <w:rPr>
          <w:rStyle w:val="PageNumber"/>
          <w:rFonts w:ascii="Aptos" w:eastAsia="Calibri" w:hAnsi="Aptos" w:cs="Calibri"/>
          <w:color w:val="000000" w:themeColor="text1"/>
          <w:sz w:val="22"/>
          <w:szCs w:val="22"/>
        </w:rPr>
        <w:t xml:space="preserve"> </w:t>
      </w:r>
      <w:r w:rsidR="004E3CF0" w:rsidRPr="004C5646">
        <w:rPr>
          <w:rStyle w:val="PageNumber"/>
          <w:rFonts w:ascii="Aptos" w:eastAsia="Calibri" w:hAnsi="Aptos" w:cs="Calibri"/>
          <w:color w:val="000000" w:themeColor="text1"/>
          <w:sz w:val="22"/>
          <w:szCs w:val="22"/>
        </w:rPr>
        <w:t>[</w:t>
      </w:r>
      <w:r w:rsidR="004E3CF0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Please tell us what </w:t>
      </w:r>
      <w:r w:rsidR="003D31EC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‘enabling factors’ exist in your organi</w:t>
      </w:r>
      <w:r w:rsidR="00FC563E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s</w:t>
      </w:r>
      <w:r w:rsidR="003D31EC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ation which you</w:t>
      </w:r>
      <w:r w:rsidR="004E3CF0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 expect being able to </w:t>
      </w:r>
      <w:r w:rsidR="003D31EC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utili</w:t>
      </w:r>
      <w:r w:rsidR="00FC563E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s</w:t>
      </w:r>
      <w:r w:rsidR="003D31EC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e in this process</w:t>
      </w:r>
      <w:r w:rsidR="004E3CF0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. This can relate to capacities, existing </w:t>
      </w:r>
      <w:r w:rsidR="00B82A88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internal </w:t>
      </w:r>
      <w:r w:rsidR="004E3CF0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processes or good practi</w:t>
      </w:r>
      <w:r w:rsidR="00B82A88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c</w:t>
      </w:r>
      <w:r w:rsidR="004E3CF0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es etc.  </w:t>
      </w:r>
      <w:r w:rsidR="00345E45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W</w:t>
      </w:r>
      <w:r w:rsidR="004E3CF0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>e want to know what you will be able to tap into</w:t>
      </w:r>
      <w:r w:rsidR="00B82A88" w:rsidRPr="004C5646">
        <w:rPr>
          <w:rStyle w:val="PageNumber"/>
          <w:rFonts w:ascii="Aptos" w:eastAsia="Calibri" w:hAnsi="Aptos" w:cs="Calibri"/>
          <w:i/>
          <w:iCs/>
          <w:color w:val="000000" w:themeColor="text1"/>
          <w:sz w:val="22"/>
          <w:szCs w:val="22"/>
        </w:rPr>
        <w:t xml:space="preserve"> to make your vision of OD success a reality]</w:t>
      </w:r>
    </w:p>
    <w:p w14:paraId="7A0A7BC0" w14:textId="77777777" w:rsidR="004C5646" w:rsidRPr="004C5646" w:rsidRDefault="0021056E" w:rsidP="004C5646">
      <w:pPr>
        <w:pStyle w:val="Body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What do you expect from </w:t>
      </w:r>
      <w:proofErr w:type="spellStart"/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PeaceNexus</w:t>
      </w:r>
      <w:proofErr w:type="spellEnd"/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 OD support</w:t>
      </w:r>
      <w:r w:rsidR="00600EFA"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 and where do you anticipate a benefit from external support</w:t>
      </w:r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?</w:t>
      </w:r>
    </w:p>
    <w:p w14:paraId="7FA5A8F0" w14:textId="5A23E138" w:rsidR="00CB69FC" w:rsidRPr="004C5646" w:rsidRDefault="74AF2592" w:rsidP="004C5646">
      <w:pPr>
        <w:pStyle w:val="Body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  <w:r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P</w:t>
      </w:r>
      <w:r w:rsidR="00CB69FC"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lease share what</w:t>
      </w:r>
      <w:r w:rsidR="00614B2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 aspects</w:t>
      </w:r>
      <w:r w:rsidR="00CB69FC"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 xml:space="preserve"> may not yet be fully clear to you about PN support and on which you’d like clarifications if you are shortlisted</w:t>
      </w:r>
      <w:r w:rsidR="3C4B6EF5" w:rsidRPr="004C5646">
        <w:rPr>
          <w:rStyle w:val="PageNumber"/>
          <w:rFonts w:ascii="Aptos" w:eastAsia="Calibri" w:hAnsi="Aptos" w:cs="Calibri"/>
          <w:b/>
          <w:bCs/>
          <w:color w:val="000000" w:themeColor="text1"/>
          <w:sz w:val="22"/>
          <w:szCs w:val="22"/>
        </w:rPr>
        <w:t>.</w:t>
      </w:r>
    </w:p>
    <w:p w14:paraId="20C1F8D1" w14:textId="77777777" w:rsidR="00CB69FC" w:rsidRPr="000B35E5" w:rsidRDefault="00CB69FC" w:rsidP="672E90FB">
      <w:pPr>
        <w:ind w:left="357" w:hanging="357"/>
        <w:jc w:val="both"/>
        <w:rPr>
          <w:rFonts w:ascii="Aptos" w:eastAsia="Calibri" w:hAnsi="Aptos" w:cs="Calibri"/>
          <w:b/>
          <w:bCs/>
          <w:color w:val="000000" w:themeColor="text1"/>
        </w:rPr>
      </w:pPr>
    </w:p>
    <w:p w14:paraId="74994CEC" w14:textId="77777777" w:rsidR="00401CEE" w:rsidRPr="000B35E5" w:rsidRDefault="00401CEE" w:rsidP="0048568B">
      <w:pPr>
        <w:pStyle w:val="BodyA"/>
        <w:spacing w:after="200" w:line="276" w:lineRule="auto"/>
        <w:jc w:val="both"/>
        <w:rPr>
          <w:rStyle w:val="PageNumber"/>
          <w:rFonts w:ascii="Aptos" w:eastAsia="Calibri" w:hAnsi="Aptos" w:cs="Calibri"/>
          <w:color w:val="000000" w:themeColor="text1"/>
          <w:sz w:val="22"/>
          <w:szCs w:val="22"/>
          <w:lang w:val="en-GB"/>
        </w:rPr>
      </w:pPr>
    </w:p>
    <w:sectPr w:rsidR="00401CEE" w:rsidRPr="000B35E5" w:rsidSect="003326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9F72" w14:textId="77777777" w:rsidR="003C73B7" w:rsidRDefault="003C73B7">
      <w:pPr>
        <w:spacing w:after="0" w:line="240" w:lineRule="auto"/>
      </w:pPr>
      <w:r>
        <w:separator/>
      </w:r>
    </w:p>
  </w:endnote>
  <w:endnote w:type="continuationSeparator" w:id="0">
    <w:p w14:paraId="5482F4D5" w14:textId="77777777" w:rsidR="003C73B7" w:rsidRDefault="003C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C42E" w14:textId="77777777" w:rsidR="003C73B7" w:rsidRDefault="003C73B7">
      <w:pPr>
        <w:spacing w:after="0" w:line="240" w:lineRule="auto"/>
      </w:pPr>
      <w:r>
        <w:separator/>
      </w:r>
    </w:p>
  </w:footnote>
  <w:footnote w:type="continuationSeparator" w:id="0">
    <w:p w14:paraId="57205238" w14:textId="77777777" w:rsidR="003C73B7" w:rsidRDefault="003C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1297" w14:textId="2D5EEA8C" w:rsidR="000758D0" w:rsidRDefault="002764C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B46E21D" wp14:editId="7469A774">
          <wp:simplePos x="0" y="0"/>
          <wp:positionH relativeFrom="column">
            <wp:posOffset>-91228</wp:posOffset>
          </wp:positionH>
          <wp:positionV relativeFrom="paragraph">
            <wp:posOffset>-430530</wp:posOffset>
          </wp:positionV>
          <wp:extent cx="1057275" cy="819150"/>
          <wp:effectExtent l="0" t="0" r="9525" b="0"/>
          <wp:wrapSquare wrapText="bothSides"/>
          <wp:docPr id="2" name="Picture 2" descr="C:\Users\Heloise.Heyer\Downloads\LogoPN_5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oise.Heyer\Downloads\LogoPN_500x50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90"/>
                  <a:stretch/>
                </pic:blipFill>
                <pic:spPr bwMode="auto">
                  <a:xfrm>
                    <a:off x="0" y="0"/>
                    <a:ext cx="105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D85"/>
    <w:multiLevelType w:val="multilevel"/>
    <w:tmpl w:val="1D20C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3755747"/>
    <w:multiLevelType w:val="multilevel"/>
    <w:tmpl w:val="290C3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CE3E55"/>
    <w:multiLevelType w:val="multilevel"/>
    <w:tmpl w:val="1CA07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AA08CA"/>
    <w:multiLevelType w:val="multilevel"/>
    <w:tmpl w:val="C046C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E45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5E6878"/>
    <w:multiLevelType w:val="multilevel"/>
    <w:tmpl w:val="A02A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19631348"/>
    <w:multiLevelType w:val="multilevel"/>
    <w:tmpl w:val="09CC5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0419D"/>
    <w:multiLevelType w:val="multilevel"/>
    <w:tmpl w:val="9D0AF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eastAsia="Calibri" w:hAnsi="Calibri" w:cs="Calibri"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eastAsia="Calibri" w:hAnsi="Calibri" w:cs="Calibri" w:hint="default"/>
        <w:b/>
        <w:i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eastAsia="Calibri" w:hAnsi="Calibri" w:cs="Calibri" w:hint="default"/>
        <w:b/>
        <w:i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  <w:b/>
        <w:i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  <w:b/>
        <w:i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  <w:b/>
        <w:i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  <w:b/>
        <w:i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  <w:b/>
        <w:i w:val="0"/>
        <w:color w:val="000000" w:themeColor="text1"/>
      </w:rPr>
    </w:lvl>
  </w:abstractNum>
  <w:abstractNum w:abstractNumId="8" w15:restartNumberingAfterBreak="0">
    <w:nsid w:val="253654E9"/>
    <w:multiLevelType w:val="multilevel"/>
    <w:tmpl w:val="4F4A58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i w:val="0"/>
        <w:iCs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9" w15:restartNumberingAfterBreak="0">
    <w:nsid w:val="2AC75CCF"/>
    <w:multiLevelType w:val="multilevel"/>
    <w:tmpl w:val="830AAC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D4451CC"/>
    <w:multiLevelType w:val="hybridMultilevel"/>
    <w:tmpl w:val="110E8F5E"/>
    <w:lvl w:ilvl="0" w:tplc="F20A1D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1782"/>
    <w:multiLevelType w:val="multilevel"/>
    <w:tmpl w:val="2B1C2D7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i w:val="0"/>
        <w:color w:val="4F81BD" w:themeColor="accent1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12" w15:restartNumberingAfterBreak="0">
    <w:nsid w:val="5EDE438B"/>
    <w:multiLevelType w:val="multilevel"/>
    <w:tmpl w:val="E1BEF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7B6311"/>
    <w:multiLevelType w:val="multilevel"/>
    <w:tmpl w:val="81B8E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86161357">
    <w:abstractNumId w:val="5"/>
  </w:num>
  <w:num w:numId="2" w16cid:durableId="125077342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85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649754">
    <w:abstractNumId w:val="1"/>
  </w:num>
  <w:num w:numId="5" w16cid:durableId="1868373818">
    <w:abstractNumId w:val="6"/>
  </w:num>
  <w:num w:numId="6" w16cid:durableId="8915117">
    <w:abstractNumId w:val="12"/>
  </w:num>
  <w:num w:numId="7" w16cid:durableId="22168882">
    <w:abstractNumId w:val="3"/>
  </w:num>
  <w:num w:numId="8" w16cid:durableId="256064368">
    <w:abstractNumId w:val="13"/>
  </w:num>
  <w:num w:numId="9" w16cid:durableId="1007168828">
    <w:abstractNumId w:val="2"/>
  </w:num>
  <w:num w:numId="10" w16cid:durableId="1279141904">
    <w:abstractNumId w:val="0"/>
  </w:num>
  <w:num w:numId="11" w16cid:durableId="68307367">
    <w:abstractNumId w:val="11"/>
  </w:num>
  <w:num w:numId="12" w16cid:durableId="291912249">
    <w:abstractNumId w:val="7"/>
  </w:num>
  <w:num w:numId="13" w16cid:durableId="1279683564">
    <w:abstractNumId w:val="4"/>
  </w:num>
  <w:num w:numId="14" w16cid:durableId="956326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E"/>
    <w:rsid w:val="00005C5A"/>
    <w:rsid w:val="0004042E"/>
    <w:rsid w:val="00043690"/>
    <w:rsid w:val="00056925"/>
    <w:rsid w:val="00061C08"/>
    <w:rsid w:val="000758D0"/>
    <w:rsid w:val="00077275"/>
    <w:rsid w:val="00086CF8"/>
    <w:rsid w:val="000B35E5"/>
    <w:rsid w:val="000B8AEA"/>
    <w:rsid w:val="000C64D3"/>
    <w:rsid w:val="000C7005"/>
    <w:rsid w:val="000E2CCB"/>
    <w:rsid w:val="00111AE6"/>
    <w:rsid w:val="001331A3"/>
    <w:rsid w:val="00160A12"/>
    <w:rsid w:val="00196084"/>
    <w:rsid w:val="001A0CCA"/>
    <w:rsid w:val="001B7857"/>
    <w:rsid w:val="001C2B74"/>
    <w:rsid w:val="001C6C59"/>
    <w:rsid w:val="001D5E49"/>
    <w:rsid w:val="002074C7"/>
    <w:rsid w:val="0021056E"/>
    <w:rsid w:val="00217DD2"/>
    <w:rsid w:val="00247902"/>
    <w:rsid w:val="00275D7F"/>
    <w:rsid w:val="002764C9"/>
    <w:rsid w:val="00284454"/>
    <w:rsid w:val="002852EA"/>
    <w:rsid w:val="002B6E11"/>
    <w:rsid w:val="002C6A44"/>
    <w:rsid w:val="002F308D"/>
    <w:rsid w:val="00345E45"/>
    <w:rsid w:val="00352D94"/>
    <w:rsid w:val="0035568F"/>
    <w:rsid w:val="00383EE3"/>
    <w:rsid w:val="003878CE"/>
    <w:rsid w:val="003B3B14"/>
    <w:rsid w:val="003C73B7"/>
    <w:rsid w:val="003D31EC"/>
    <w:rsid w:val="003D63E4"/>
    <w:rsid w:val="00401CEE"/>
    <w:rsid w:val="00420B4E"/>
    <w:rsid w:val="00462D00"/>
    <w:rsid w:val="0048568B"/>
    <w:rsid w:val="004C46C2"/>
    <w:rsid w:val="004C517E"/>
    <w:rsid w:val="004C5646"/>
    <w:rsid w:val="004E3CF0"/>
    <w:rsid w:val="00530806"/>
    <w:rsid w:val="00560258"/>
    <w:rsid w:val="00574994"/>
    <w:rsid w:val="00587D14"/>
    <w:rsid w:val="005A7AAB"/>
    <w:rsid w:val="005B7630"/>
    <w:rsid w:val="005F5795"/>
    <w:rsid w:val="00600EFA"/>
    <w:rsid w:val="00614B26"/>
    <w:rsid w:val="0063537D"/>
    <w:rsid w:val="00651D07"/>
    <w:rsid w:val="00680257"/>
    <w:rsid w:val="006E5AE9"/>
    <w:rsid w:val="007125CF"/>
    <w:rsid w:val="00720968"/>
    <w:rsid w:val="0072799A"/>
    <w:rsid w:val="007474FB"/>
    <w:rsid w:val="00787494"/>
    <w:rsid w:val="00796E1E"/>
    <w:rsid w:val="007A340A"/>
    <w:rsid w:val="007B6A29"/>
    <w:rsid w:val="007F0995"/>
    <w:rsid w:val="007F7055"/>
    <w:rsid w:val="00803843"/>
    <w:rsid w:val="00837E28"/>
    <w:rsid w:val="00851C37"/>
    <w:rsid w:val="00865AF1"/>
    <w:rsid w:val="00877CC3"/>
    <w:rsid w:val="008976E7"/>
    <w:rsid w:val="008A25DD"/>
    <w:rsid w:val="008D1043"/>
    <w:rsid w:val="00925075"/>
    <w:rsid w:val="009453F5"/>
    <w:rsid w:val="00971615"/>
    <w:rsid w:val="009A517E"/>
    <w:rsid w:val="009E4C0E"/>
    <w:rsid w:val="009E7E0E"/>
    <w:rsid w:val="00A02B36"/>
    <w:rsid w:val="00A401DF"/>
    <w:rsid w:val="00A57BBC"/>
    <w:rsid w:val="00A744AB"/>
    <w:rsid w:val="00A95B63"/>
    <w:rsid w:val="00AD6E21"/>
    <w:rsid w:val="00AF497F"/>
    <w:rsid w:val="00B0688C"/>
    <w:rsid w:val="00B571D1"/>
    <w:rsid w:val="00B72D88"/>
    <w:rsid w:val="00B82A88"/>
    <w:rsid w:val="00B873EB"/>
    <w:rsid w:val="00BC41CB"/>
    <w:rsid w:val="00C077C5"/>
    <w:rsid w:val="00C11EF6"/>
    <w:rsid w:val="00C256CF"/>
    <w:rsid w:val="00C52F7D"/>
    <w:rsid w:val="00CA4BBE"/>
    <w:rsid w:val="00CB69FC"/>
    <w:rsid w:val="00CC6467"/>
    <w:rsid w:val="00CD0C0B"/>
    <w:rsid w:val="00CF592C"/>
    <w:rsid w:val="00CF7A12"/>
    <w:rsid w:val="00D07F91"/>
    <w:rsid w:val="00D409B2"/>
    <w:rsid w:val="00D54E0E"/>
    <w:rsid w:val="00D8305E"/>
    <w:rsid w:val="00DE0069"/>
    <w:rsid w:val="00E05A6E"/>
    <w:rsid w:val="00E416BD"/>
    <w:rsid w:val="00E7727F"/>
    <w:rsid w:val="00E9488F"/>
    <w:rsid w:val="00EA7AF3"/>
    <w:rsid w:val="00EB24D2"/>
    <w:rsid w:val="00EB7A47"/>
    <w:rsid w:val="00EC36C5"/>
    <w:rsid w:val="00ED34F7"/>
    <w:rsid w:val="00EE68BA"/>
    <w:rsid w:val="00F171B1"/>
    <w:rsid w:val="00F53AB1"/>
    <w:rsid w:val="00F569EA"/>
    <w:rsid w:val="00F56A1C"/>
    <w:rsid w:val="00F602D1"/>
    <w:rsid w:val="00F75DB9"/>
    <w:rsid w:val="00FC563E"/>
    <w:rsid w:val="00FF287A"/>
    <w:rsid w:val="0632FEDE"/>
    <w:rsid w:val="09A9D4FD"/>
    <w:rsid w:val="0B5E6552"/>
    <w:rsid w:val="0C830BF3"/>
    <w:rsid w:val="0EA71F6C"/>
    <w:rsid w:val="10A47D0F"/>
    <w:rsid w:val="12FD9DEC"/>
    <w:rsid w:val="13BD9450"/>
    <w:rsid w:val="13CBE86A"/>
    <w:rsid w:val="13D64434"/>
    <w:rsid w:val="145AB232"/>
    <w:rsid w:val="1844F9D5"/>
    <w:rsid w:val="1AD5FB8D"/>
    <w:rsid w:val="1CDC3E1A"/>
    <w:rsid w:val="1D202BEF"/>
    <w:rsid w:val="1EA99D9D"/>
    <w:rsid w:val="2804F998"/>
    <w:rsid w:val="289EF148"/>
    <w:rsid w:val="2A50D17D"/>
    <w:rsid w:val="2ABF0564"/>
    <w:rsid w:val="2B01BD5F"/>
    <w:rsid w:val="2E6035C3"/>
    <w:rsid w:val="2EBD2CE8"/>
    <w:rsid w:val="30A29B7A"/>
    <w:rsid w:val="313E24A8"/>
    <w:rsid w:val="32D55380"/>
    <w:rsid w:val="336E3D80"/>
    <w:rsid w:val="3594DDB3"/>
    <w:rsid w:val="36E250A6"/>
    <w:rsid w:val="36E92E42"/>
    <w:rsid w:val="37E16624"/>
    <w:rsid w:val="38072FC1"/>
    <w:rsid w:val="3876235B"/>
    <w:rsid w:val="38C40916"/>
    <w:rsid w:val="39322A9D"/>
    <w:rsid w:val="39C2E1F3"/>
    <w:rsid w:val="3B1E6800"/>
    <w:rsid w:val="3C4B6EF5"/>
    <w:rsid w:val="3DDEB424"/>
    <w:rsid w:val="3E3B14E2"/>
    <w:rsid w:val="3FDC9412"/>
    <w:rsid w:val="401382E5"/>
    <w:rsid w:val="40DB2E5B"/>
    <w:rsid w:val="41466BFD"/>
    <w:rsid w:val="41BFB924"/>
    <w:rsid w:val="41D602F7"/>
    <w:rsid w:val="4486D4B6"/>
    <w:rsid w:val="46025E97"/>
    <w:rsid w:val="460C2670"/>
    <w:rsid w:val="47E47684"/>
    <w:rsid w:val="4A330B9B"/>
    <w:rsid w:val="4B27B84F"/>
    <w:rsid w:val="4C674435"/>
    <w:rsid w:val="4D40DF71"/>
    <w:rsid w:val="4E231853"/>
    <w:rsid w:val="4E5397BF"/>
    <w:rsid w:val="5376E919"/>
    <w:rsid w:val="53E4540A"/>
    <w:rsid w:val="56EE206B"/>
    <w:rsid w:val="5A0AF46E"/>
    <w:rsid w:val="5A64A590"/>
    <w:rsid w:val="5B07D2CB"/>
    <w:rsid w:val="5BB96139"/>
    <w:rsid w:val="5EB83AF3"/>
    <w:rsid w:val="5ECCC91E"/>
    <w:rsid w:val="5F10C0F9"/>
    <w:rsid w:val="6226FB7F"/>
    <w:rsid w:val="648EEF24"/>
    <w:rsid w:val="66C289F3"/>
    <w:rsid w:val="672039E9"/>
    <w:rsid w:val="6720E504"/>
    <w:rsid w:val="672E90FB"/>
    <w:rsid w:val="676A7114"/>
    <w:rsid w:val="6782A04B"/>
    <w:rsid w:val="67A86D97"/>
    <w:rsid w:val="6B87DF30"/>
    <w:rsid w:val="6F090A2B"/>
    <w:rsid w:val="6F207A83"/>
    <w:rsid w:val="710C1456"/>
    <w:rsid w:val="7364453E"/>
    <w:rsid w:val="74AF2592"/>
    <w:rsid w:val="75A3FB18"/>
    <w:rsid w:val="7659CD09"/>
    <w:rsid w:val="77978EC0"/>
    <w:rsid w:val="7B717F42"/>
    <w:rsid w:val="7C68535E"/>
    <w:rsid w:val="7C8E7934"/>
    <w:rsid w:val="7D72D9CD"/>
    <w:rsid w:val="7FB52058"/>
    <w:rsid w:val="7FC8E0F3"/>
    <w:rsid w:val="7FC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A04E1C"/>
  <w15:docId w15:val="{4632F383-CD43-CF48-9166-3EC80744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01C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fr-CH"/>
    </w:rPr>
  </w:style>
  <w:style w:type="character" w:styleId="PageNumber">
    <w:name w:val="page number"/>
    <w:rsid w:val="00401CEE"/>
  </w:style>
  <w:style w:type="paragraph" w:styleId="ListParagraph">
    <w:name w:val="List Paragraph"/>
    <w:qFormat/>
    <w:rsid w:val="00401C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fr-CH"/>
    </w:rPr>
  </w:style>
  <w:style w:type="paragraph" w:styleId="Header">
    <w:name w:val="header"/>
    <w:basedOn w:val="Normal"/>
    <w:link w:val="HeaderChar"/>
    <w:uiPriority w:val="99"/>
    <w:unhideWhenUsed/>
    <w:rsid w:val="0040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C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9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0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25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25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52F7D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DefaultParagraphFont"/>
    <w:rsid w:val="00CD0C0B"/>
  </w:style>
  <w:style w:type="character" w:customStyle="1" w:styleId="eop">
    <w:name w:val="eop"/>
    <w:basedOn w:val="DefaultParagraphFont"/>
    <w:rsid w:val="00CD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1B50267CA0B48A6423225CEAA0F05" ma:contentTypeVersion="20" ma:contentTypeDescription="Create a new document." ma:contentTypeScope="" ma:versionID="ca0245a4e378c9a48c94990d9948c9aa">
  <xsd:schema xmlns:xsd="http://www.w3.org/2001/XMLSchema" xmlns:xs="http://www.w3.org/2001/XMLSchema" xmlns:p="http://schemas.microsoft.com/office/2006/metadata/properties" xmlns:ns2="9c00ce52-3a7c-46b5-ab0d-226a3f326aa2" xmlns:ns3="2069e1e4-2cce-477f-af6f-5b2c83e45758" targetNamespace="http://schemas.microsoft.com/office/2006/metadata/properties" ma:root="true" ma:fieldsID="ec48b91a9b389d7b907b5f9be29831c3" ns2:_="" ns3:_="">
    <xsd:import namespace="9c00ce52-3a7c-46b5-ab0d-226a3f326aa2"/>
    <xsd:import namespace="2069e1e4-2cce-477f-af6f-5b2c83e4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ce52-3a7c-46b5-ab0d-226a3f326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1f11cc-69b0-4c28-aba9-ffd7d61d2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9e1e4-2cce-477f-af6f-5b2c83e4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886d84-88dc-4e00-bc2d-ed9a86269137}" ma:internalName="TaxCatchAll" ma:showField="CatchAllData" ma:web="2069e1e4-2cce-477f-af6f-5b2c83e4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0ce52-3a7c-46b5-ab0d-226a3f326aa2">
      <Terms xmlns="http://schemas.microsoft.com/office/infopath/2007/PartnerControls"/>
    </lcf76f155ced4ddcb4097134ff3c332f>
    <TaxCatchAll xmlns="2069e1e4-2cce-477f-af6f-5b2c83e45758" xsi:nil="true"/>
    <SharedWithUsers xmlns="2069e1e4-2cce-477f-af6f-5b2c83e457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7B45F8-3EBA-469F-A8BD-8D98272B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ce52-3a7c-46b5-ab0d-226a3f326aa2"/>
    <ds:schemaRef ds:uri="2069e1e4-2cce-477f-af6f-5b2c83e45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BE0E4-A6CE-437B-9F6A-ED275094B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337E5-5D65-4CD1-8A31-4686E0D28138}">
  <ds:schemaRefs>
    <ds:schemaRef ds:uri="http://schemas.microsoft.com/office/2006/metadata/properties"/>
    <ds:schemaRef ds:uri="http://schemas.microsoft.com/office/infopath/2007/PartnerControls"/>
    <ds:schemaRef ds:uri="9c00ce52-3a7c-46b5-ab0d-226a3f326aa2"/>
    <ds:schemaRef ds:uri="2069e1e4-2cce-477f-af6f-5b2c83e45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Frampton de Tscharner</dc:creator>
  <cp:keywords/>
  <dc:description/>
  <cp:lastModifiedBy>Vladica Jovanovic</cp:lastModifiedBy>
  <cp:revision>75</cp:revision>
  <dcterms:created xsi:type="dcterms:W3CDTF">2023-05-08T12:10:00Z</dcterms:created>
  <dcterms:modified xsi:type="dcterms:W3CDTF">2025-12-15T14:00:00Z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0x010100C881B50267CA0B48A6423225CEAA0F05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  <property fmtid="{D5CDD505-2E9C-101B-9397-08002B2CF9AE}" pid="11" name="Order">
    <vt:r8>157000</vt:r8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